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331749" w:rsidRPr="0060405C" w:rsidRDefault="00A50EEE" w:rsidP="0060405C">
      <w:pPr>
        <w:pStyle w:val="Heading1"/>
        <w:jc w:val="center"/>
      </w:pPr>
      <w:r w:rsidRPr="0060405C">
        <w:rPr>
          <w:rFonts w:eastAsia="Times New Roman"/>
          <w:highlight w:val="yellow"/>
        </w:rPr>
        <w:t xml:space="preserve">Instruction plan for </w:t>
      </w:r>
      <w:r w:rsidR="0060405C" w:rsidRPr="0060405C">
        <w:rPr>
          <w:highlight w:val="yellow"/>
        </w:rPr>
        <w:t xml:space="preserve"> Enterprise Software &amp; ERP</w:t>
      </w:r>
    </w:p>
    <w:p w:rsidR="00A77C4E" w:rsidRDefault="00A77C4E" w:rsidP="00A77C4E">
      <w:pPr>
        <w:pStyle w:val="Heading3"/>
      </w:pPr>
      <w:r>
        <w:rPr>
          <w:rStyle w:val="Strong"/>
          <w:b/>
          <w:bCs/>
        </w:rPr>
        <w:t>1. Learning Objectives</w:t>
      </w:r>
    </w:p>
    <w:p w:rsidR="00A77C4E" w:rsidRDefault="00A77C4E" w:rsidP="00A77C4E">
      <w:pPr>
        <w:pStyle w:val="NormalWeb"/>
      </w:pPr>
      <w:r>
        <w:t>By the end of this course, learners will:</w:t>
      </w:r>
    </w:p>
    <w:p w:rsidR="00A77C4E" w:rsidRDefault="00A77C4E" w:rsidP="00A77C4E">
      <w:pPr>
        <w:numPr>
          <w:ilvl w:val="0"/>
          <w:numId w:val="16"/>
        </w:numPr>
        <w:spacing w:before="100" w:beforeAutospacing="1" w:after="100" w:afterAutospacing="1" w:line="240" w:lineRule="auto"/>
      </w:pPr>
      <w:r>
        <w:rPr>
          <w:rStyle w:val="Strong"/>
        </w:rPr>
        <w:t>Understand SAP ERP Basics:</w:t>
      </w:r>
      <w:r>
        <w:t xml:space="preserve"> Gain foundational knowledge of SAP ERP, including navigation, core modules, and SAP’s role in business operations.</w:t>
      </w:r>
    </w:p>
    <w:p w:rsidR="00A77C4E" w:rsidRDefault="00A77C4E" w:rsidP="00A77C4E">
      <w:pPr>
        <w:numPr>
          <w:ilvl w:val="0"/>
          <w:numId w:val="16"/>
        </w:numPr>
        <w:spacing w:before="100" w:beforeAutospacing="1" w:after="100" w:afterAutospacing="1" w:line="240" w:lineRule="auto"/>
      </w:pPr>
      <w:r>
        <w:rPr>
          <w:rStyle w:val="Strong"/>
        </w:rPr>
        <w:t>Learn Oracle ERP Fundamentals:</w:t>
      </w:r>
      <w:r>
        <w:t xml:space="preserve"> Develop skills in using Oracle ERP for managing finance, supply chain, and human resources.</w:t>
      </w:r>
    </w:p>
    <w:p w:rsidR="00A77C4E" w:rsidRDefault="00A77C4E" w:rsidP="00A77C4E">
      <w:pPr>
        <w:numPr>
          <w:ilvl w:val="0"/>
          <w:numId w:val="16"/>
        </w:numPr>
        <w:spacing w:before="100" w:beforeAutospacing="1" w:after="100" w:afterAutospacing="1" w:line="240" w:lineRule="auto"/>
      </w:pPr>
      <w:r>
        <w:rPr>
          <w:rStyle w:val="Strong"/>
        </w:rPr>
        <w:t>Master Microsoft Dynamics:</w:t>
      </w:r>
      <w:r>
        <w:t xml:space="preserve"> Get hands-on experience with Microsoft Dynamics, configuring modules for CRM, finance, and operations.</w:t>
      </w:r>
    </w:p>
    <w:p w:rsidR="00A77C4E" w:rsidRDefault="00A77C4E" w:rsidP="00A77C4E">
      <w:pPr>
        <w:numPr>
          <w:ilvl w:val="0"/>
          <w:numId w:val="16"/>
        </w:numPr>
        <w:spacing w:before="100" w:beforeAutospacing="1" w:after="100" w:afterAutospacing="1" w:line="240" w:lineRule="auto"/>
      </w:pPr>
      <w:r>
        <w:rPr>
          <w:rStyle w:val="Strong"/>
        </w:rPr>
        <w:t>Acquire Salesforce Administration Skills:</w:t>
      </w:r>
      <w:r>
        <w:t xml:space="preserve"> Learn to manage Salesforce CRM, including user setup, data management, and workflow automation.</w:t>
      </w:r>
    </w:p>
    <w:p w:rsidR="00A77C4E" w:rsidRDefault="00A77C4E" w:rsidP="00A77C4E">
      <w:pPr>
        <w:spacing w:after="0"/>
      </w:pPr>
      <w:r>
        <w:pict>
          <v:rect id="_x0000_i1025" style="width:0;height:1.5pt" o:hralign="center" o:hrstd="t" o:hr="t" fillcolor="#a0a0a0" stroked="f"/>
        </w:pict>
      </w:r>
    </w:p>
    <w:p w:rsidR="00A77C4E" w:rsidRDefault="00A77C4E" w:rsidP="00A77C4E">
      <w:pPr>
        <w:pStyle w:val="Heading3"/>
      </w:pPr>
      <w:r>
        <w:rPr>
          <w:rStyle w:val="Strong"/>
          <w:b/>
          <w:bCs/>
        </w:rPr>
        <w:t>2. Course Structure</w:t>
      </w:r>
    </w:p>
    <w:p w:rsidR="00A77C4E" w:rsidRDefault="00A77C4E" w:rsidP="00A77C4E">
      <w:pPr>
        <w:pStyle w:val="Heading4"/>
      </w:pPr>
      <w:r>
        <w:rPr>
          <w:rStyle w:val="Strong"/>
          <w:b/>
          <w:bCs/>
        </w:rPr>
        <w:t>Module 1: SAP ERP Basics</w:t>
      </w:r>
    </w:p>
    <w:p w:rsidR="00A77C4E" w:rsidRDefault="00A77C4E" w:rsidP="00A77C4E">
      <w:pPr>
        <w:numPr>
          <w:ilvl w:val="0"/>
          <w:numId w:val="17"/>
        </w:numPr>
        <w:spacing w:before="100" w:beforeAutospacing="1" w:after="100" w:afterAutospacing="1" w:line="240" w:lineRule="auto"/>
      </w:pPr>
      <w:r>
        <w:rPr>
          <w:rStyle w:val="Strong"/>
        </w:rPr>
        <w:t>Content:</w:t>
      </w:r>
    </w:p>
    <w:p w:rsidR="00A77C4E" w:rsidRDefault="00A77C4E" w:rsidP="00A77C4E">
      <w:pPr>
        <w:numPr>
          <w:ilvl w:val="1"/>
          <w:numId w:val="17"/>
        </w:numPr>
        <w:spacing w:before="100" w:beforeAutospacing="1" w:after="100" w:afterAutospacing="1" w:line="240" w:lineRule="auto"/>
      </w:pPr>
      <w:r>
        <w:rPr>
          <w:rStyle w:val="Strong"/>
        </w:rPr>
        <w:t>Introduction to SAP ERP:</w:t>
      </w:r>
      <w:r>
        <w:t xml:space="preserve"> Overview of SAP ERP, its modular structure, and how it integrates different business functions.</w:t>
      </w:r>
    </w:p>
    <w:p w:rsidR="00A77C4E" w:rsidRDefault="00A77C4E" w:rsidP="00A77C4E">
      <w:pPr>
        <w:numPr>
          <w:ilvl w:val="1"/>
          <w:numId w:val="17"/>
        </w:numPr>
        <w:spacing w:before="100" w:beforeAutospacing="1" w:after="100" w:afterAutospacing="1" w:line="240" w:lineRule="auto"/>
      </w:pPr>
      <w:r>
        <w:rPr>
          <w:rStyle w:val="Strong"/>
        </w:rPr>
        <w:t>Core Modules in SAP:</w:t>
      </w:r>
      <w:r>
        <w:t xml:space="preserve"> Overview of key modules: SAP Financial Accounting (FI), SAP Sales and Distribution (SD), SAP Material Management (MM), and SAP Production Planning (PP).</w:t>
      </w:r>
    </w:p>
    <w:p w:rsidR="00A77C4E" w:rsidRDefault="00A77C4E" w:rsidP="00A77C4E">
      <w:pPr>
        <w:numPr>
          <w:ilvl w:val="1"/>
          <w:numId w:val="17"/>
        </w:numPr>
        <w:spacing w:before="100" w:beforeAutospacing="1" w:after="100" w:afterAutospacing="1" w:line="240" w:lineRule="auto"/>
      </w:pPr>
      <w:r>
        <w:rPr>
          <w:rStyle w:val="Strong"/>
        </w:rPr>
        <w:lastRenderedPageBreak/>
        <w:t>Navigating the SAP Interface:</w:t>
      </w:r>
      <w:r>
        <w:t xml:space="preserve"> Introduction to SAP GUI, logging in, navigating the interface, and using transaction codes.</w:t>
      </w:r>
    </w:p>
    <w:p w:rsidR="00A77C4E" w:rsidRDefault="00A77C4E" w:rsidP="00A77C4E">
      <w:pPr>
        <w:numPr>
          <w:ilvl w:val="1"/>
          <w:numId w:val="17"/>
        </w:numPr>
        <w:spacing w:before="100" w:beforeAutospacing="1" w:after="100" w:afterAutospacing="1" w:line="240" w:lineRule="auto"/>
      </w:pPr>
      <w:r>
        <w:rPr>
          <w:rStyle w:val="Strong"/>
        </w:rPr>
        <w:t>Basic Data Management:</w:t>
      </w:r>
      <w:r>
        <w:t xml:space="preserve"> Managing master data (e.g., customers, vendors) and performing basic transactions within SAP.</w:t>
      </w:r>
    </w:p>
    <w:p w:rsidR="00A77C4E" w:rsidRDefault="00A77C4E" w:rsidP="00A77C4E">
      <w:pPr>
        <w:numPr>
          <w:ilvl w:val="1"/>
          <w:numId w:val="17"/>
        </w:numPr>
        <w:spacing w:before="100" w:beforeAutospacing="1" w:after="100" w:afterAutospacing="1" w:line="240" w:lineRule="auto"/>
      </w:pPr>
      <w:r>
        <w:rPr>
          <w:rStyle w:val="Strong"/>
        </w:rPr>
        <w:t>SAP Reporting and Analytics:</w:t>
      </w:r>
      <w:r>
        <w:t xml:space="preserve"> Generating standard reports and using SAP’s built-in analytical tools for decision-making.</w:t>
      </w:r>
    </w:p>
    <w:p w:rsidR="00A77C4E" w:rsidRDefault="00A77C4E" w:rsidP="00A77C4E">
      <w:pPr>
        <w:numPr>
          <w:ilvl w:val="0"/>
          <w:numId w:val="17"/>
        </w:numPr>
        <w:spacing w:before="100" w:beforeAutospacing="1" w:after="100" w:afterAutospacing="1" w:line="240" w:lineRule="auto"/>
      </w:pPr>
      <w:r>
        <w:rPr>
          <w:rStyle w:val="Strong"/>
        </w:rPr>
        <w:t>STAR Example:</w:t>
      </w:r>
    </w:p>
    <w:p w:rsidR="00A77C4E" w:rsidRDefault="00A77C4E" w:rsidP="00A77C4E">
      <w:pPr>
        <w:numPr>
          <w:ilvl w:val="1"/>
          <w:numId w:val="17"/>
        </w:numPr>
        <w:spacing w:before="100" w:beforeAutospacing="1" w:after="100" w:afterAutospacing="1" w:line="240" w:lineRule="auto"/>
      </w:pPr>
      <w:r>
        <w:rPr>
          <w:rStyle w:val="Strong"/>
        </w:rPr>
        <w:t>Situation:</w:t>
      </w:r>
      <w:r>
        <w:t xml:space="preserve"> A company is implementing SAP to improve finance and supply chain efficiency.</w:t>
      </w:r>
    </w:p>
    <w:p w:rsidR="00A77C4E" w:rsidRDefault="00A77C4E" w:rsidP="00A77C4E">
      <w:pPr>
        <w:numPr>
          <w:ilvl w:val="1"/>
          <w:numId w:val="17"/>
        </w:numPr>
        <w:spacing w:before="100" w:beforeAutospacing="1" w:after="100" w:afterAutospacing="1" w:line="240" w:lineRule="auto"/>
      </w:pPr>
      <w:r>
        <w:rPr>
          <w:rStyle w:val="Strong"/>
        </w:rPr>
        <w:t>Task:</w:t>
      </w:r>
      <w:r>
        <w:t xml:space="preserve"> Assist in setting up the SAP FI and MM modules and train staff on basic data entry and navigation.</w:t>
      </w:r>
    </w:p>
    <w:p w:rsidR="00A77C4E" w:rsidRDefault="00A77C4E" w:rsidP="00A77C4E">
      <w:pPr>
        <w:numPr>
          <w:ilvl w:val="1"/>
          <w:numId w:val="17"/>
        </w:numPr>
        <w:spacing w:before="100" w:beforeAutospacing="1" w:after="100" w:afterAutospacing="1" w:line="240" w:lineRule="auto"/>
      </w:pPr>
      <w:r>
        <w:rPr>
          <w:rStyle w:val="Strong"/>
        </w:rPr>
        <w:t>Action:</w:t>
      </w:r>
      <w:r>
        <w:t xml:space="preserve"> Configured master data, conducted training on transaction codes, and demonstrated report generation.</w:t>
      </w:r>
    </w:p>
    <w:p w:rsidR="00A77C4E" w:rsidRDefault="00A77C4E" w:rsidP="00A77C4E">
      <w:pPr>
        <w:numPr>
          <w:ilvl w:val="1"/>
          <w:numId w:val="17"/>
        </w:numPr>
        <w:spacing w:before="100" w:beforeAutospacing="1" w:after="100" w:afterAutospacing="1" w:line="240" w:lineRule="auto"/>
      </w:pPr>
      <w:r>
        <w:rPr>
          <w:rStyle w:val="Strong"/>
        </w:rPr>
        <w:t>Result:</w:t>
      </w:r>
      <w:r>
        <w:t xml:space="preserve"> Streamlined finance and supply chain processes, allowing for faster data entry and more accurate reporting.</w:t>
      </w:r>
    </w:p>
    <w:p w:rsidR="00A77C4E" w:rsidRDefault="00A77C4E" w:rsidP="00A77C4E">
      <w:pPr>
        <w:numPr>
          <w:ilvl w:val="0"/>
          <w:numId w:val="17"/>
        </w:numPr>
        <w:spacing w:before="100" w:beforeAutospacing="1" w:after="100" w:afterAutospacing="1" w:line="240" w:lineRule="auto"/>
      </w:pPr>
      <w:r>
        <w:rPr>
          <w:rStyle w:val="Strong"/>
        </w:rPr>
        <w:t>Assessment:</w:t>
      </w:r>
      <w:r>
        <w:t xml:space="preserve"> Complete exercises on navigating SAP, managing master data, and generating reports within the SAP system.</w:t>
      </w:r>
    </w:p>
    <w:p w:rsidR="00A77C4E" w:rsidRDefault="00A77C4E" w:rsidP="00A77C4E">
      <w:pPr>
        <w:pStyle w:val="Heading4"/>
      </w:pPr>
      <w:r>
        <w:rPr>
          <w:rStyle w:val="Strong"/>
          <w:b/>
          <w:bCs/>
        </w:rPr>
        <w:t>Module 2: Oracle ERP Fundamentals</w:t>
      </w:r>
    </w:p>
    <w:p w:rsidR="00A77C4E" w:rsidRDefault="00A77C4E" w:rsidP="00A77C4E">
      <w:pPr>
        <w:numPr>
          <w:ilvl w:val="0"/>
          <w:numId w:val="18"/>
        </w:numPr>
        <w:spacing w:before="100" w:beforeAutospacing="1" w:after="100" w:afterAutospacing="1" w:line="240" w:lineRule="auto"/>
      </w:pPr>
      <w:r>
        <w:rPr>
          <w:rStyle w:val="Strong"/>
        </w:rPr>
        <w:t>Content:</w:t>
      </w:r>
    </w:p>
    <w:p w:rsidR="00A77C4E" w:rsidRDefault="00A77C4E" w:rsidP="00A77C4E">
      <w:pPr>
        <w:numPr>
          <w:ilvl w:val="1"/>
          <w:numId w:val="18"/>
        </w:numPr>
        <w:spacing w:before="100" w:beforeAutospacing="1" w:after="100" w:afterAutospacing="1" w:line="240" w:lineRule="auto"/>
      </w:pPr>
      <w:r>
        <w:rPr>
          <w:rStyle w:val="Strong"/>
        </w:rPr>
        <w:t>Overview of Oracle ERP:</w:t>
      </w:r>
      <w:r>
        <w:t xml:space="preserve"> Understanding Oracle ERP, its modules, and its application in enterprise resource planning.</w:t>
      </w:r>
    </w:p>
    <w:p w:rsidR="00A77C4E" w:rsidRDefault="00A77C4E" w:rsidP="00A77C4E">
      <w:pPr>
        <w:numPr>
          <w:ilvl w:val="1"/>
          <w:numId w:val="18"/>
        </w:numPr>
        <w:spacing w:before="100" w:beforeAutospacing="1" w:after="100" w:afterAutospacing="1" w:line="240" w:lineRule="auto"/>
      </w:pPr>
      <w:r>
        <w:rPr>
          <w:rStyle w:val="Strong"/>
        </w:rPr>
        <w:t>Core Modules in Oracle ERP:</w:t>
      </w:r>
      <w:r>
        <w:t xml:space="preserve"> Introduction to Financials, Supply Chain Management, Human Capital Management, and Project Management modules.</w:t>
      </w:r>
    </w:p>
    <w:p w:rsidR="00A77C4E" w:rsidRDefault="00A77C4E" w:rsidP="00A77C4E">
      <w:pPr>
        <w:numPr>
          <w:ilvl w:val="1"/>
          <w:numId w:val="18"/>
        </w:numPr>
        <w:spacing w:before="100" w:beforeAutospacing="1" w:after="100" w:afterAutospacing="1" w:line="240" w:lineRule="auto"/>
      </w:pPr>
      <w:r>
        <w:rPr>
          <w:rStyle w:val="Strong"/>
        </w:rPr>
        <w:t>Navigation and User Interface:</w:t>
      </w:r>
      <w:r>
        <w:t xml:space="preserve"> Navigating Oracle ERP’s cloud-based interface, accessing dashboards, and customizing views.</w:t>
      </w:r>
    </w:p>
    <w:p w:rsidR="00A77C4E" w:rsidRDefault="00A77C4E" w:rsidP="00A77C4E">
      <w:pPr>
        <w:numPr>
          <w:ilvl w:val="1"/>
          <w:numId w:val="18"/>
        </w:numPr>
        <w:spacing w:before="100" w:beforeAutospacing="1" w:after="100" w:afterAutospacing="1" w:line="240" w:lineRule="auto"/>
      </w:pPr>
      <w:r>
        <w:rPr>
          <w:rStyle w:val="Strong"/>
        </w:rPr>
        <w:t>Data Entry and Management:</w:t>
      </w:r>
      <w:r>
        <w:t xml:space="preserve"> Entering transactions, managing accounts, and understanding general ledger, accounts payable, and receivable.</w:t>
      </w:r>
    </w:p>
    <w:p w:rsidR="00A77C4E" w:rsidRDefault="00A77C4E" w:rsidP="00A77C4E">
      <w:pPr>
        <w:numPr>
          <w:ilvl w:val="1"/>
          <w:numId w:val="18"/>
        </w:numPr>
        <w:spacing w:before="100" w:beforeAutospacing="1" w:after="100" w:afterAutospacing="1" w:line="240" w:lineRule="auto"/>
      </w:pPr>
      <w:r>
        <w:rPr>
          <w:rStyle w:val="Strong"/>
        </w:rPr>
        <w:t>Reporting and Analytics in Oracle ERP:</w:t>
      </w:r>
      <w:r>
        <w:t xml:space="preserve"> Generating standard reports, customizing report parameters, and using analytics to make business decisions.</w:t>
      </w:r>
    </w:p>
    <w:p w:rsidR="00A77C4E" w:rsidRDefault="00A77C4E" w:rsidP="00A77C4E">
      <w:pPr>
        <w:numPr>
          <w:ilvl w:val="0"/>
          <w:numId w:val="18"/>
        </w:numPr>
        <w:spacing w:before="100" w:beforeAutospacing="1" w:after="100" w:afterAutospacing="1" w:line="240" w:lineRule="auto"/>
      </w:pPr>
      <w:r>
        <w:rPr>
          <w:rStyle w:val="Strong"/>
        </w:rPr>
        <w:t>STAR Example:</w:t>
      </w:r>
    </w:p>
    <w:p w:rsidR="00A77C4E" w:rsidRDefault="00A77C4E" w:rsidP="00A77C4E">
      <w:pPr>
        <w:numPr>
          <w:ilvl w:val="1"/>
          <w:numId w:val="18"/>
        </w:numPr>
        <w:spacing w:before="100" w:beforeAutospacing="1" w:after="100" w:afterAutospacing="1" w:line="240" w:lineRule="auto"/>
      </w:pPr>
      <w:r>
        <w:rPr>
          <w:rStyle w:val="Strong"/>
        </w:rPr>
        <w:t>Situation:</w:t>
      </w:r>
      <w:r>
        <w:t xml:space="preserve"> An enterprise needs to improve its financial reporting process with Oracle ERP.</w:t>
      </w:r>
    </w:p>
    <w:p w:rsidR="00A77C4E" w:rsidRDefault="00A77C4E" w:rsidP="00A77C4E">
      <w:pPr>
        <w:numPr>
          <w:ilvl w:val="1"/>
          <w:numId w:val="18"/>
        </w:numPr>
        <w:spacing w:before="100" w:beforeAutospacing="1" w:after="100" w:afterAutospacing="1" w:line="240" w:lineRule="auto"/>
      </w:pPr>
      <w:r>
        <w:rPr>
          <w:rStyle w:val="Strong"/>
        </w:rPr>
        <w:t>Task:</w:t>
      </w:r>
      <w:r>
        <w:t xml:space="preserve"> Configure Oracle Financials, enter initial data, and set up custom reports for the finance department.</w:t>
      </w:r>
    </w:p>
    <w:p w:rsidR="00A77C4E" w:rsidRDefault="00A77C4E" w:rsidP="00A77C4E">
      <w:pPr>
        <w:numPr>
          <w:ilvl w:val="1"/>
          <w:numId w:val="18"/>
        </w:numPr>
        <w:spacing w:before="100" w:beforeAutospacing="1" w:after="100" w:afterAutospacing="1" w:line="240" w:lineRule="auto"/>
      </w:pPr>
      <w:r>
        <w:rPr>
          <w:rStyle w:val="Strong"/>
        </w:rPr>
        <w:t>Action:</w:t>
      </w:r>
      <w:r>
        <w:t xml:space="preserve"> Configured general ledger accounts, trained staff on data entry, and created custom financial reports.</w:t>
      </w:r>
    </w:p>
    <w:p w:rsidR="00A77C4E" w:rsidRDefault="00A77C4E" w:rsidP="00A77C4E">
      <w:pPr>
        <w:numPr>
          <w:ilvl w:val="1"/>
          <w:numId w:val="18"/>
        </w:numPr>
        <w:spacing w:before="100" w:beforeAutospacing="1" w:after="100" w:afterAutospacing="1" w:line="240" w:lineRule="auto"/>
      </w:pPr>
      <w:r>
        <w:rPr>
          <w:rStyle w:val="Strong"/>
        </w:rPr>
        <w:lastRenderedPageBreak/>
        <w:t>Result:</w:t>
      </w:r>
      <w:r>
        <w:t xml:space="preserve"> Improved accuracy and efficiency in financial reporting, enabling faster decision-making and compliance.</w:t>
      </w:r>
    </w:p>
    <w:p w:rsidR="00A77C4E" w:rsidRDefault="00A77C4E" w:rsidP="00A77C4E">
      <w:pPr>
        <w:numPr>
          <w:ilvl w:val="0"/>
          <w:numId w:val="18"/>
        </w:numPr>
        <w:spacing w:before="100" w:beforeAutospacing="1" w:after="100" w:afterAutospacing="1" w:line="240" w:lineRule="auto"/>
      </w:pPr>
      <w:r>
        <w:rPr>
          <w:rStyle w:val="Strong"/>
        </w:rPr>
        <w:t>Assessment:</w:t>
      </w:r>
      <w:r>
        <w:t xml:space="preserve"> Complete exercises on managing accounts, entering transactions, and creating custom financial reports in Oracle ERP.</w:t>
      </w:r>
    </w:p>
    <w:p w:rsidR="00A77C4E" w:rsidRDefault="00A77C4E" w:rsidP="00A77C4E">
      <w:pPr>
        <w:pStyle w:val="Heading4"/>
      </w:pPr>
      <w:r>
        <w:rPr>
          <w:rStyle w:val="Strong"/>
          <w:b/>
          <w:bCs/>
        </w:rPr>
        <w:t>Module 3: Microsoft Dynamics</w:t>
      </w:r>
    </w:p>
    <w:p w:rsidR="00A77C4E" w:rsidRDefault="00A77C4E" w:rsidP="00A77C4E">
      <w:pPr>
        <w:numPr>
          <w:ilvl w:val="0"/>
          <w:numId w:val="19"/>
        </w:numPr>
        <w:spacing w:before="100" w:beforeAutospacing="1" w:after="100" w:afterAutospacing="1" w:line="240" w:lineRule="auto"/>
      </w:pPr>
      <w:r>
        <w:rPr>
          <w:rStyle w:val="Strong"/>
        </w:rPr>
        <w:t>Content:</w:t>
      </w:r>
    </w:p>
    <w:p w:rsidR="00A77C4E" w:rsidRDefault="00A77C4E" w:rsidP="00A77C4E">
      <w:pPr>
        <w:numPr>
          <w:ilvl w:val="1"/>
          <w:numId w:val="19"/>
        </w:numPr>
        <w:spacing w:before="100" w:beforeAutospacing="1" w:after="100" w:afterAutospacing="1" w:line="240" w:lineRule="auto"/>
      </w:pPr>
      <w:r>
        <w:rPr>
          <w:rStyle w:val="Strong"/>
        </w:rPr>
        <w:t>Introduction to Microsoft Dynamics:</w:t>
      </w:r>
      <w:r>
        <w:t xml:space="preserve"> Overview of Microsoft Dynamics and its applications in CRM, finance, and operations.</w:t>
      </w:r>
    </w:p>
    <w:p w:rsidR="00A77C4E" w:rsidRDefault="00A77C4E" w:rsidP="00A77C4E">
      <w:pPr>
        <w:numPr>
          <w:ilvl w:val="1"/>
          <w:numId w:val="19"/>
        </w:numPr>
        <w:spacing w:before="100" w:beforeAutospacing="1" w:after="100" w:afterAutospacing="1" w:line="240" w:lineRule="auto"/>
      </w:pPr>
      <w:r>
        <w:rPr>
          <w:rStyle w:val="Strong"/>
        </w:rPr>
        <w:t>Setting Up and Configuring Microsoft Dynamics:</w:t>
      </w:r>
      <w:r>
        <w:t xml:space="preserve"> Configuring modules for finance, sales, and customer relationship management.</w:t>
      </w:r>
    </w:p>
    <w:p w:rsidR="00A77C4E" w:rsidRDefault="00A77C4E" w:rsidP="00A77C4E">
      <w:pPr>
        <w:numPr>
          <w:ilvl w:val="1"/>
          <w:numId w:val="19"/>
        </w:numPr>
        <w:spacing w:before="100" w:beforeAutospacing="1" w:after="100" w:afterAutospacing="1" w:line="240" w:lineRule="auto"/>
      </w:pPr>
      <w:r>
        <w:rPr>
          <w:rStyle w:val="Strong"/>
        </w:rPr>
        <w:t>Managing Customer and Financial Data:</w:t>
      </w:r>
      <w:r>
        <w:t xml:space="preserve"> Entering and managing customer accounts, sales orders, and financial transactions.</w:t>
      </w:r>
    </w:p>
    <w:p w:rsidR="00A77C4E" w:rsidRDefault="00A77C4E" w:rsidP="00A77C4E">
      <w:pPr>
        <w:numPr>
          <w:ilvl w:val="1"/>
          <w:numId w:val="19"/>
        </w:numPr>
        <w:spacing w:before="100" w:beforeAutospacing="1" w:after="100" w:afterAutospacing="1" w:line="240" w:lineRule="auto"/>
      </w:pPr>
      <w:r>
        <w:rPr>
          <w:rStyle w:val="Strong"/>
        </w:rPr>
        <w:t>Using Dynamics for CRM:</w:t>
      </w:r>
      <w:r>
        <w:t xml:space="preserve"> Managing leads, opportunities, and customer interactions; understanding sales pipelines and forecasting.</w:t>
      </w:r>
    </w:p>
    <w:p w:rsidR="00A77C4E" w:rsidRDefault="00A77C4E" w:rsidP="00A77C4E">
      <w:pPr>
        <w:numPr>
          <w:ilvl w:val="1"/>
          <w:numId w:val="19"/>
        </w:numPr>
        <w:spacing w:before="100" w:beforeAutospacing="1" w:after="100" w:afterAutospacing="1" w:line="240" w:lineRule="auto"/>
      </w:pPr>
      <w:r>
        <w:rPr>
          <w:rStyle w:val="Strong"/>
        </w:rPr>
        <w:t>Customizing Views and Dashboards:</w:t>
      </w:r>
      <w:r>
        <w:t xml:space="preserve"> Customizing views, creating dashboards for KPI tracking, and automating workflows.</w:t>
      </w:r>
    </w:p>
    <w:p w:rsidR="00A77C4E" w:rsidRDefault="00A77C4E" w:rsidP="00A77C4E">
      <w:pPr>
        <w:numPr>
          <w:ilvl w:val="0"/>
          <w:numId w:val="19"/>
        </w:numPr>
        <w:spacing w:before="100" w:beforeAutospacing="1" w:after="100" w:afterAutospacing="1" w:line="240" w:lineRule="auto"/>
      </w:pPr>
      <w:r>
        <w:rPr>
          <w:rStyle w:val="Strong"/>
        </w:rPr>
        <w:t>STAR Example:</w:t>
      </w:r>
    </w:p>
    <w:p w:rsidR="00A77C4E" w:rsidRDefault="00A77C4E" w:rsidP="00A77C4E">
      <w:pPr>
        <w:numPr>
          <w:ilvl w:val="1"/>
          <w:numId w:val="19"/>
        </w:numPr>
        <w:spacing w:before="100" w:beforeAutospacing="1" w:after="100" w:afterAutospacing="1" w:line="240" w:lineRule="auto"/>
      </w:pPr>
      <w:r>
        <w:rPr>
          <w:rStyle w:val="Strong"/>
        </w:rPr>
        <w:t>Situation:</w:t>
      </w:r>
      <w:r>
        <w:t xml:space="preserve"> A company wants to manage customer data more effectively and streamline sales processes.</w:t>
      </w:r>
    </w:p>
    <w:p w:rsidR="00A77C4E" w:rsidRDefault="00A77C4E" w:rsidP="00A77C4E">
      <w:pPr>
        <w:numPr>
          <w:ilvl w:val="1"/>
          <w:numId w:val="19"/>
        </w:numPr>
        <w:spacing w:before="100" w:beforeAutospacing="1" w:after="100" w:afterAutospacing="1" w:line="240" w:lineRule="auto"/>
      </w:pPr>
      <w:r>
        <w:rPr>
          <w:rStyle w:val="Strong"/>
        </w:rPr>
        <w:t>Task:</w:t>
      </w:r>
      <w:r>
        <w:t xml:space="preserve"> Configure Microsoft Dynamics for CRM, set up custom dashboards, and automate key workflows.</w:t>
      </w:r>
    </w:p>
    <w:p w:rsidR="00A77C4E" w:rsidRDefault="00A77C4E" w:rsidP="00A77C4E">
      <w:pPr>
        <w:numPr>
          <w:ilvl w:val="1"/>
          <w:numId w:val="19"/>
        </w:numPr>
        <w:spacing w:before="100" w:beforeAutospacing="1" w:after="100" w:afterAutospacing="1" w:line="240" w:lineRule="auto"/>
      </w:pPr>
      <w:r>
        <w:rPr>
          <w:rStyle w:val="Strong"/>
        </w:rPr>
        <w:t>Action:</w:t>
      </w:r>
      <w:r>
        <w:t xml:space="preserve"> Configured CRM, created automated workflows for lead follow-ups, and set up dashboards for sales metrics.</w:t>
      </w:r>
    </w:p>
    <w:p w:rsidR="00A77C4E" w:rsidRDefault="00A77C4E" w:rsidP="00A77C4E">
      <w:pPr>
        <w:numPr>
          <w:ilvl w:val="1"/>
          <w:numId w:val="19"/>
        </w:numPr>
        <w:spacing w:before="100" w:beforeAutospacing="1" w:after="100" w:afterAutospacing="1" w:line="240" w:lineRule="auto"/>
      </w:pPr>
      <w:r>
        <w:rPr>
          <w:rStyle w:val="Strong"/>
        </w:rPr>
        <w:t>Result:</w:t>
      </w:r>
      <w:r>
        <w:t xml:space="preserve"> Increased visibility into customer data, improved sales team productivity, and enhanced customer satisfaction.</w:t>
      </w:r>
    </w:p>
    <w:p w:rsidR="00A77C4E" w:rsidRDefault="00A77C4E" w:rsidP="00A77C4E">
      <w:pPr>
        <w:numPr>
          <w:ilvl w:val="0"/>
          <w:numId w:val="19"/>
        </w:numPr>
        <w:spacing w:before="100" w:beforeAutospacing="1" w:after="100" w:afterAutospacing="1" w:line="240" w:lineRule="auto"/>
      </w:pPr>
      <w:r>
        <w:rPr>
          <w:rStyle w:val="Strong"/>
        </w:rPr>
        <w:t>Assessment:</w:t>
      </w:r>
      <w:r>
        <w:t xml:space="preserve"> Set up a CRM environment in Microsoft Dynamics, configure workflows, and create dashboards for tracking sales metrics.</w:t>
      </w:r>
    </w:p>
    <w:p w:rsidR="00A77C4E" w:rsidRDefault="00A77C4E" w:rsidP="00A77C4E">
      <w:pPr>
        <w:pStyle w:val="Heading4"/>
      </w:pPr>
      <w:r>
        <w:rPr>
          <w:rStyle w:val="Strong"/>
          <w:b/>
          <w:bCs/>
        </w:rPr>
        <w:t>Module 4: Salesforce Administration</w:t>
      </w:r>
    </w:p>
    <w:p w:rsidR="00A77C4E" w:rsidRDefault="00A77C4E" w:rsidP="00A77C4E">
      <w:pPr>
        <w:numPr>
          <w:ilvl w:val="0"/>
          <w:numId w:val="20"/>
        </w:numPr>
        <w:spacing w:before="100" w:beforeAutospacing="1" w:after="100" w:afterAutospacing="1" w:line="240" w:lineRule="auto"/>
      </w:pPr>
      <w:r>
        <w:rPr>
          <w:rStyle w:val="Strong"/>
        </w:rPr>
        <w:t>Content:</w:t>
      </w:r>
    </w:p>
    <w:p w:rsidR="00A77C4E" w:rsidRDefault="00A77C4E" w:rsidP="00A77C4E">
      <w:pPr>
        <w:numPr>
          <w:ilvl w:val="1"/>
          <w:numId w:val="20"/>
        </w:numPr>
        <w:spacing w:before="100" w:beforeAutospacing="1" w:after="100" w:afterAutospacing="1" w:line="240" w:lineRule="auto"/>
      </w:pPr>
      <w:r>
        <w:rPr>
          <w:rStyle w:val="Strong"/>
        </w:rPr>
        <w:t>Introduction to Salesforce CRM:</w:t>
      </w:r>
      <w:r>
        <w:t xml:space="preserve"> Overview of Salesforce and its role in managing customer relationships and business processes.</w:t>
      </w:r>
    </w:p>
    <w:p w:rsidR="00A77C4E" w:rsidRDefault="00A77C4E" w:rsidP="00A77C4E">
      <w:pPr>
        <w:numPr>
          <w:ilvl w:val="1"/>
          <w:numId w:val="20"/>
        </w:numPr>
        <w:spacing w:before="100" w:beforeAutospacing="1" w:after="100" w:afterAutospacing="1" w:line="240" w:lineRule="auto"/>
      </w:pPr>
      <w:r>
        <w:rPr>
          <w:rStyle w:val="Strong"/>
        </w:rPr>
        <w:t>User and Role Management in Salesforce:</w:t>
      </w:r>
      <w:r>
        <w:t xml:space="preserve"> Setting up users, assigning roles and profiles, and managing permissions.</w:t>
      </w:r>
    </w:p>
    <w:p w:rsidR="00A77C4E" w:rsidRDefault="00A77C4E" w:rsidP="00A77C4E">
      <w:pPr>
        <w:numPr>
          <w:ilvl w:val="1"/>
          <w:numId w:val="20"/>
        </w:numPr>
        <w:spacing w:before="100" w:beforeAutospacing="1" w:after="100" w:afterAutospacing="1" w:line="240" w:lineRule="auto"/>
      </w:pPr>
      <w:r>
        <w:rPr>
          <w:rStyle w:val="Strong"/>
        </w:rPr>
        <w:t>Data Management and Reporting:</w:t>
      </w:r>
      <w:r>
        <w:t xml:space="preserve"> Importing, exporting, and managing data, creating custom reports, and building dashboards.</w:t>
      </w:r>
    </w:p>
    <w:p w:rsidR="00A77C4E" w:rsidRDefault="00A77C4E" w:rsidP="00A77C4E">
      <w:pPr>
        <w:numPr>
          <w:ilvl w:val="1"/>
          <w:numId w:val="20"/>
        </w:numPr>
        <w:spacing w:before="100" w:beforeAutospacing="1" w:after="100" w:afterAutospacing="1" w:line="240" w:lineRule="auto"/>
      </w:pPr>
      <w:r>
        <w:rPr>
          <w:rStyle w:val="Strong"/>
        </w:rPr>
        <w:lastRenderedPageBreak/>
        <w:t>Automation in Salesforce:</w:t>
      </w:r>
      <w:r>
        <w:t xml:space="preserve"> Configuring workflows, approval processes, and using Process Builder to automate tasks.</w:t>
      </w:r>
    </w:p>
    <w:p w:rsidR="00A77C4E" w:rsidRDefault="00A77C4E" w:rsidP="00A77C4E">
      <w:pPr>
        <w:numPr>
          <w:ilvl w:val="1"/>
          <w:numId w:val="20"/>
        </w:numPr>
        <w:spacing w:before="100" w:beforeAutospacing="1" w:after="100" w:afterAutospacing="1" w:line="240" w:lineRule="auto"/>
      </w:pPr>
      <w:r>
        <w:rPr>
          <w:rStyle w:val="Strong"/>
        </w:rPr>
        <w:t>Integrating Salesforce with Other Applications:</w:t>
      </w:r>
      <w:r>
        <w:t xml:space="preserve"> Overview of Salesforce integration tools and basic setup for common integrations.</w:t>
      </w:r>
    </w:p>
    <w:p w:rsidR="00A77C4E" w:rsidRDefault="00A77C4E" w:rsidP="00A77C4E">
      <w:pPr>
        <w:numPr>
          <w:ilvl w:val="0"/>
          <w:numId w:val="20"/>
        </w:numPr>
        <w:spacing w:before="100" w:beforeAutospacing="1" w:after="100" w:afterAutospacing="1" w:line="240" w:lineRule="auto"/>
      </w:pPr>
      <w:r>
        <w:rPr>
          <w:rStyle w:val="Strong"/>
        </w:rPr>
        <w:t>STAR Example:</w:t>
      </w:r>
    </w:p>
    <w:p w:rsidR="00A77C4E" w:rsidRDefault="00A77C4E" w:rsidP="00A77C4E">
      <w:pPr>
        <w:numPr>
          <w:ilvl w:val="1"/>
          <w:numId w:val="20"/>
        </w:numPr>
        <w:spacing w:before="100" w:beforeAutospacing="1" w:after="100" w:afterAutospacing="1" w:line="240" w:lineRule="auto"/>
      </w:pPr>
      <w:r>
        <w:rPr>
          <w:rStyle w:val="Strong"/>
        </w:rPr>
        <w:t>Situation:</w:t>
      </w:r>
      <w:r>
        <w:t xml:space="preserve"> A sales department requires an efficient system for tracking customer interactions and automating follow-up tasks.</w:t>
      </w:r>
    </w:p>
    <w:p w:rsidR="00A77C4E" w:rsidRDefault="00A77C4E" w:rsidP="00A77C4E">
      <w:pPr>
        <w:numPr>
          <w:ilvl w:val="1"/>
          <w:numId w:val="20"/>
        </w:numPr>
        <w:spacing w:before="100" w:beforeAutospacing="1" w:after="100" w:afterAutospacing="1" w:line="240" w:lineRule="auto"/>
      </w:pPr>
      <w:r>
        <w:rPr>
          <w:rStyle w:val="Strong"/>
        </w:rPr>
        <w:t>Task:</w:t>
      </w:r>
      <w:r>
        <w:t xml:space="preserve"> Set up Salesforce for CRM, configure data imports, and automate follow-up workflows.</w:t>
      </w:r>
    </w:p>
    <w:p w:rsidR="00A77C4E" w:rsidRDefault="00A77C4E" w:rsidP="00A77C4E">
      <w:pPr>
        <w:numPr>
          <w:ilvl w:val="1"/>
          <w:numId w:val="20"/>
        </w:numPr>
        <w:spacing w:before="100" w:beforeAutospacing="1" w:after="100" w:afterAutospacing="1" w:line="240" w:lineRule="auto"/>
      </w:pPr>
      <w:r>
        <w:rPr>
          <w:rStyle w:val="Strong"/>
        </w:rPr>
        <w:t>Action:</w:t>
      </w:r>
      <w:r>
        <w:t xml:space="preserve"> Created user profiles, imported customer data, and configured automated follow-ups using Process Builder.</w:t>
      </w:r>
    </w:p>
    <w:p w:rsidR="00A77C4E" w:rsidRDefault="00A77C4E" w:rsidP="00A77C4E">
      <w:pPr>
        <w:numPr>
          <w:ilvl w:val="1"/>
          <w:numId w:val="20"/>
        </w:numPr>
        <w:spacing w:before="100" w:beforeAutospacing="1" w:after="100" w:afterAutospacing="1" w:line="240" w:lineRule="auto"/>
      </w:pPr>
      <w:r>
        <w:rPr>
          <w:rStyle w:val="Strong"/>
        </w:rPr>
        <w:t>Result:</w:t>
      </w:r>
      <w:r>
        <w:t xml:space="preserve"> Improved efficiency in customer follow-ups, increased data accuracy, and enhanced customer relationship management.</w:t>
      </w:r>
    </w:p>
    <w:p w:rsidR="00A77C4E" w:rsidRDefault="00A77C4E" w:rsidP="00A77C4E">
      <w:pPr>
        <w:numPr>
          <w:ilvl w:val="0"/>
          <w:numId w:val="20"/>
        </w:numPr>
        <w:spacing w:before="100" w:beforeAutospacing="1" w:after="100" w:afterAutospacing="1" w:line="240" w:lineRule="auto"/>
      </w:pPr>
      <w:r>
        <w:rPr>
          <w:rStyle w:val="Strong"/>
        </w:rPr>
        <w:t>Assessment:</w:t>
      </w:r>
      <w:r>
        <w:t xml:space="preserve"> Configure user roles, import data, create custom reports, and set up automated workflows in Salesforce.</w:t>
      </w:r>
    </w:p>
    <w:p w:rsidR="00A77C4E" w:rsidRDefault="00A77C4E" w:rsidP="00A77C4E">
      <w:pPr>
        <w:pStyle w:val="Heading4"/>
      </w:pPr>
      <w:r>
        <w:rPr>
          <w:rStyle w:val="Strong"/>
          <w:b/>
          <w:bCs/>
        </w:rPr>
        <w:t>Module 5: Capstone Project</w:t>
      </w:r>
    </w:p>
    <w:p w:rsidR="00A77C4E" w:rsidRDefault="00A77C4E" w:rsidP="00A77C4E">
      <w:pPr>
        <w:numPr>
          <w:ilvl w:val="0"/>
          <w:numId w:val="21"/>
        </w:numPr>
        <w:spacing w:before="100" w:beforeAutospacing="1" w:after="100" w:afterAutospacing="1" w:line="240" w:lineRule="auto"/>
      </w:pPr>
      <w:r>
        <w:rPr>
          <w:rStyle w:val="Strong"/>
        </w:rPr>
        <w:t>Objective:</w:t>
      </w:r>
      <w:r>
        <w:t xml:space="preserve"> Apply ERP knowledge by configuring a simulated business environment across multiple ERP platforms, implementing essential functionalities.</w:t>
      </w:r>
    </w:p>
    <w:p w:rsidR="00A77C4E" w:rsidRDefault="00A77C4E" w:rsidP="00A77C4E">
      <w:pPr>
        <w:numPr>
          <w:ilvl w:val="0"/>
          <w:numId w:val="21"/>
        </w:numPr>
        <w:spacing w:before="100" w:beforeAutospacing="1" w:after="100" w:afterAutospacing="1" w:line="240" w:lineRule="auto"/>
      </w:pPr>
      <w:r>
        <w:rPr>
          <w:rStyle w:val="Strong"/>
        </w:rPr>
        <w:t>Requirements:</w:t>
      </w:r>
    </w:p>
    <w:p w:rsidR="00A77C4E" w:rsidRDefault="00A77C4E" w:rsidP="00A77C4E">
      <w:pPr>
        <w:numPr>
          <w:ilvl w:val="1"/>
          <w:numId w:val="21"/>
        </w:numPr>
        <w:spacing w:before="100" w:beforeAutospacing="1" w:after="100" w:afterAutospacing="1" w:line="240" w:lineRule="auto"/>
      </w:pPr>
      <w:r>
        <w:t>Set up SAP, Oracle, Microsoft Dynamics, or Salesforce (or a combination) for managing finance, CRM, or operations.</w:t>
      </w:r>
    </w:p>
    <w:p w:rsidR="00A77C4E" w:rsidRDefault="00A77C4E" w:rsidP="00A77C4E">
      <w:pPr>
        <w:numPr>
          <w:ilvl w:val="1"/>
          <w:numId w:val="21"/>
        </w:numPr>
        <w:spacing w:before="100" w:beforeAutospacing="1" w:after="100" w:afterAutospacing="1" w:line="240" w:lineRule="auto"/>
      </w:pPr>
      <w:r>
        <w:t>Document configurations, workflows, and permissions and demonstrate basic transactions and reporting.</w:t>
      </w:r>
    </w:p>
    <w:p w:rsidR="00A77C4E" w:rsidRDefault="00A77C4E" w:rsidP="00A77C4E">
      <w:pPr>
        <w:numPr>
          <w:ilvl w:val="1"/>
          <w:numId w:val="21"/>
        </w:numPr>
        <w:spacing w:before="100" w:beforeAutospacing="1" w:after="100" w:afterAutospacing="1" w:line="240" w:lineRule="auto"/>
      </w:pPr>
      <w:r>
        <w:t>Create a project report summarizing configurations, workflows implemented, and the system’s benefits to business operations.</w:t>
      </w:r>
    </w:p>
    <w:p w:rsidR="00A77C4E" w:rsidRDefault="00A77C4E" w:rsidP="00A77C4E">
      <w:pPr>
        <w:numPr>
          <w:ilvl w:val="0"/>
          <w:numId w:val="21"/>
        </w:numPr>
        <w:spacing w:before="100" w:beforeAutospacing="1" w:after="100" w:afterAutospacing="1" w:line="240" w:lineRule="auto"/>
      </w:pPr>
      <w:r>
        <w:rPr>
          <w:rStyle w:val="Strong"/>
        </w:rPr>
        <w:t>Expected Outcomes:</w:t>
      </w:r>
      <w:r>
        <w:t xml:space="preserve"> Demonstrate ERP configuration skills, ability to manage data within an ERP, and an understanding of how ERP systems improve business efficiency.</w:t>
      </w:r>
    </w:p>
    <w:p w:rsidR="00A77C4E" w:rsidRDefault="00A77C4E" w:rsidP="00A77C4E">
      <w:pPr>
        <w:numPr>
          <w:ilvl w:val="0"/>
          <w:numId w:val="21"/>
        </w:numPr>
        <w:spacing w:before="100" w:beforeAutospacing="1" w:after="100" w:afterAutospacing="1" w:line="240" w:lineRule="auto"/>
      </w:pPr>
      <w:r>
        <w:rPr>
          <w:rStyle w:val="Strong"/>
        </w:rPr>
        <w:t>Evaluation:</w:t>
      </w:r>
      <w:r>
        <w:t xml:space="preserve"> Present the project with a live demonstration, showcasing ERP configurations and automated processes.</w:t>
      </w:r>
    </w:p>
    <w:p w:rsidR="00A77C4E" w:rsidRDefault="00A77C4E" w:rsidP="00A77C4E">
      <w:pPr>
        <w:spacing w:after="0"/>
      </w:pPr>
      <w:r>
        <w:pict>
          <v:rect id="_x0000_i1026" style="width:0;height:1.5pt" o:hralign="center" o:hrstd="t" o:hr="t" fillcolor="#a0a0a0" stroked="f"/>
        </w:pict>
      </w:r>
    </w:p>
    <w:p w:rsidR="00A77C4E" w:rsidRDefault="00A77C4E" w:rsidP="00A77C4E">
      <w:pPr>
        <w:pStyle w:val="Heading3"/>
      </w:pPr>
      <w:r>
        <w:rPr>
          <w:rStyle w:val="Strong"/>
          <w:b/>
          <w:bCs/>
        </w:rPr>
        <w:t>3. Support Resources</w:t>
      </w:r>
    </w:p>
    <w:p w:rsidR="00A77C4E" w:rsidRDefault="00A77C4E" w:rsidP="00A77C4E">
      <w:pPr>
        <w:pStyle w:val="NormalWeb"/>
        <w:numPr>
          <w:ilvl w:val="0"/>
          <w:numId w:val="22"/>
        </w:numPr>
      </w:pPr>
      <w:r>
        <w:rPr>
          <w:rStyle w:val="Strong"/>
        </w:rPr>
        <w:t>Core Readings and Tutorials:</w:t>
      </w:r>
    </w:p>
    <w:p w:rsidR="00A77C4E" w:rsidRDefault="00A77C4E" w:rsidP="00A77C4E">
      <w:pPr>
        <w:numPr>
          <w:ilvl w:val="1"/>
          <w:numId w:val="22"/>
        </w:numPr>
        <w:spacing w:before="100" w:beforeAutospacing="1" w:after="100" w:afterAutospacing="1" w:line="240" w:lineRule="auto"/>
      </w:pPr>
      <w:r>
        <w:rPr>
          <w:rStyle w:val="Strong"/>
        </w:rPr>
        <w:t>SAP ERP Basics:</w:t>
      </w:r>
    </w:p>
    <w:p w:rsidR="00A77C4E" w:rsidRDefault="00A77C4E" w:rsidP="00A77C4E">
      <w:pPr>
        <w:numPr>
          <w:ilvl w:val="2"/>
          <w:numId w:val="22"/>
        </w:numPr>
        <w:spacing w:before="100" w:beforeAutospacing="1" w:after="100" w:afterAutospacing="1" w:line="240" w:lineRule="auto"/>
      </w:pPr>
      <w:hyperlink r:id="rId8" w:tgtFrame="_new" w:history="1">
        <w:r>
          <w:rPr>
            <w:rStyle w:val="Hyperlink"/>
          </w:rPr>
          <w:t>SAP Learning Hub</w:t>
        </w:r>
      </w:hyperlink>
      <w:r>
        <w:t xml:space="preserve"> - Official SAP resources, tutorials, and certification pathways.</w:t>
      </w:r>
    </w:p>
    <w:p w:rsidR="00A77C4E" w:rsidRDefault="00A77C4E" w:rsidP="00A77C4E">
      <w:pPr>
        <w:numPr>
          <w:ilvl w:val="2"/>
          <w:numId w:val="22"/>
        </w:numPr>
        <w:spacing w:before="100" w:beforeAutospacing="1" w:after="100" w:afterAutospacing="1" w:line="240" w:lineRule="auto"/>
      </w:pPr>
      <w:hyperlink r:id="rId9" w:tgtFrame="_new" w:history="1">
        <w:r>
          <w:rPr>
            <w:rStyle w:val="Hyperlink"/>
          </w:rPr>
          <w:t>OpenSAP</w:t>
        </w:r>
      </w:hyperlink>
      <w:r>
        <w:t xml:space="preserve"> - Free SAP courses covering essential SAP modules and ERP basics.</w:t>
      </w:r>
    </w:p>
    <w:p w:rsidR="00A77C4E" w:rsidRDefault="00A77C4E" w:rsidP="00A77C4E">
      <w:pPr>
        <w:numPr>
          <w:ilvl w:val="1"/>
          <w:numId w:val="22"/>
        </w:numPr>
        <w:spacing w:before="100" w:beforeAutospacing="1" w:after="100" w:afterAutospacing="1" w:line="240" w:lineRule="auto"/>
      </w:pPr>
      <w:r>
        <w:rPr>
          <w:rStyle w:val="Strong"/>
        </w:rPr>
        <w:t>Oracle ERP Fundamentals:</w:t>
      </w:r>
    </w:p>
    <w:p w:rsidR="00A77C4E" w:rsidRDefault="00A77C4E" w:rsidP="00A77C4E">
      <w:pPr>
        <w:numPr>
          <w:ilvl w:val="2"/>
          <w:numId w:val="22"/>
        </w:numPr>
        <w:spacing w:before="100" w:beforeAutospacing="1" w:after="100" w:afterAutospacing="1" w:line="240" w:lineRule="auto"/>
      </w:pPr>
      <w:hyperlink r:id="rId10" w:tgtFrame="_new" w:history="1">
        <w:r>
          <w:rPr>
            <w:rStyle w:val="Hyperlink"/>
          </w:rPr>
          <w:t>Oracle Learning Library</w:t>
        </w:r>
      </w:hyperlink>
      <w:r>
        <w:t xml:space="preserve"> - Free resources for Oracle ERP modules and cloud applications.</w:t>
      </w:r>
    </w:p>
    <w:p w:rsidR="00A77C4E" w:rsidRDefault="00A77C4E" w:rsidP="00A77C4E">
      <w:pPr>
        <w:numPr>
          <w:ilvl w:val="2"/>
          <w:numId w:val="22"/>
        </w:numPr>
        <w:spacing w:before="100" w:beforeAutospacing="1" w:after="100" w:afterAutospacing="1" w:line="240" w:lineRule="auto"/>
      </w:pPr>
      <w:hyperlink r:id="rId11" w:tgtFrame="_new" w:history="1">
        <w:r>
          <w:rPr>
            <w:rStyle w:val="Hyperlink"/>
          </w:rPr>
          <w:t>Oracle Academy</w:t>
        </w:r>
      </w:hyperlink>
      <w:r>
        <w:t xml:space="preserve"> - Courses on Oracle ERP, Financials, and more.</w:t>
      </w:r>
    </w:p>
    <w:p w:rsidR="00A77C4E" w:rsidRDefault="00A77C4E" w:rsidP="00A77C4E">
      <w:pPr>
        <w:numPr>
          <w:ilvl w:val="1"/>
          <w:numId w:val="22"/>
        </w:numPr>
        <w:spacing w:before="100" w:beforeAutospacing="1" w:after="100" w:afterAutospacing="1" w:line="240" w:lineRule="auto"/>
      </w:pPr>
      <w:r>
        <w:rPr>
          <w:rStyle w:val="Strong"/>
        </w:rPr>
        <w:t>Microsoft Dynamics:</w:t>
      </w:r>
    </w:p>
    <w:p w:rsidR="00A77C4E" w:rsidRDefault="00A77C4E" w:rsidP="00A77C4E">
      <w:pPr>
        <w:numPr>
          <w:ilvl w:val="2"/>
          <w:numId w:val="22"/>
        </w:numPr>
        <w:spacing w:before="100" w:beforeAutospacing="1" w:after="100" w:afterAutospacing="1" w:line="240" w:lineRule="auto"/>
      </w:pPr>
      <w:hyperlink r:id="rId12" w:tgtFrame="_new" w:history="1">
        <w:r>
          <w:rPr>
            <w:rStyle w:val="Hyperlink"/>
          </w:rPr>
          <w:t>Microsoft Learn for Dynamics 365</w:t>
        </w:r>
      </w:hyperlink>
      <w:r>
        <w:t xml:space="preserve"> - Tutorials and courses for Dynamics 365 CRM and ERP modules.</w:t>
      </w:r>
    </w:p>
    <w:p w:rsidR="00A77C4E" w:rsidRDefault="00A77C4E" w:rsidP="00A77C4E">
      <w:pPr>
        <w:numPr>
          <w:ilvl w:val="2"/>
          <w:numId w:val="22"/>
        </w:numPr>
        <w:spacing w:before="100" w:beforeAutospacing="1" w:after="100" w:afterAutospacing="1" w:line="240" w:lineRule="auto"/>
      </w:pPr>
      <w:r>
        <w:t>Dynamics 365 Community - User guides, forums, and webinars for learning Dynamics configuration and administration.</w:t>
      </w:r>
    </w:p>
    <w:p w:rsidR="00A77C4E" w:rsidRDefault="00A77C4E" w:rsidP="00A77C4E">
      <w:pPr>
        <w:numPr>
          <w:ilvl w:val="1"/>
          <w:numId w:val="22"/>
        </w:numPr>
        <w:spacing w:before="100" w:beforeAutospacing="1" w:after="100" w:afterAutospacing="1" w:line="240" w:lineRule="auto"/>
      </w:pPr>
      <w:r>
        <w:rPr>
          <w:rStyle w:val="Strong"/>
        </w:rPr>
        <w:t>Salesforce Administration:</w:t>
      </w:r>
    </w:p>
    <w:p w:rsidR="00A77C4E" w:rsidRDefault="00A77C4E" w:rsidP="00A77C4E">
      <w:pPr>
        <w:numPr>
          <w:ilvl w:val="2"/>
          <w:numId w:val="22"/>
        </w:numPr>
        <w:spacing w:before="100" w:beforeAutospacing="1" w:after="100" w:afterAutospacing="1" w:line="240" w:lineRule="auto"/>
      </w:pPr>
      <w:hyperlink r:id="rId13" w:tgtFrame="_new" w:history="1">
        <w:r>
          <w:rPr>
            <w:rStyle w:val="Hyperlink"/>
          </w:rPr>
          <w:t>Trailhead by Salesforce</w:t>
        </w:r>
      </w:hyperlink>
      <w:r>
        <w:t xml:space="preserve"> - Free, interactive learning paths for Salesforce CRM and administration.</w:t>
      </w:r>
    </w:p>
    <w:p w:rsidR="00A77C4E" w:rsidRDefault="00A77C4E" w:rsidP="00A77C4E">
      <w:pPr>
        <w:numPr>
          <w:ilvl w:val="2"/>
          <w:numId w:val="22"/>
        </w:numPr>
        <w:spacing w:before="100" w:beforeAutospacing="1" w:after="100" w:afterAutospacing="1" w:line="240" w:lineRule="auto"/>
      </w:pPr>
      <w:hyperlink r:id="rId14" w:tgtFrame="_new" w:history="1">
        <w:r>
          <w:rPr>
            <w:rStyle w:val="Hyperlink"/>
          </w:rPr>
          <w:t>Salesforce Help &amp; Training</w:t>
        </w:r>
      </w:hyperlink>
      <w:r>
        <w:t xml:space="preserve"> - Official resources on Salesforce setup, customization, and best practices.</w:t>
      </w:r>
    </w:p>
    <w:p w:rsidR="00A77C4E" w:rsidRDefault="00A77C4E" w:rsidP="00A77C4E">
      <w:pPr>
        <w:pStyle w:val="NormalWeb"/>
        <w:numPr>
          <w:ilvl w:val="0"/>
          <w:numId w:val="22"/>
        </w:numPr>
      </w:pPr>
      <w:r>
        <w:rPr>
          <w:rStyle w:val="Strong"/>
        </w:rPr>
        <w:t>Hands-on Practice and Labs:</w:t>
      </w:r>
    </w:p>
    <w:p w:rsidR="00A77C4E" w:rsidRDefault="00A77C4E" w:rsidP="00A77C4E">
      <w:pPr>
        <w:numPr>
          <w:ilvl w:val="1"/>
          <w:numId w:val="22"/>
        </w:numPr>
        <w:spacing w:before="100" w:beforeAutospacing="1" w:after="100" w:afterAutospacing="1" w:line="240" w:lineRule="auto"/>
      </w:pPr>
      <w:r>
        <w:rPr>
          <w:rStyle w:val="Strong"/>
        </w:rPr>
        <w:t>SAP Practice Labs:</w:t>
      </w:r>
      <w:r>
        <w:t xml:space="preserve"> Use SAP’s cloud-based environments for hands-on practice with core modules like FI, MM, and SD.</w:t>
      </w:r>
    </w:p>
    <w:p w:rsidR="00A77C4E" w:rsidRDefault="00A77C4E" w:rsidP="00A77C4E">
      <w:pPr>
        <w:numPr>
          <w:ilvl w:val="1"/>
          <w:numId w:val="22"/>
        </w:numPr>
        <w:spacing w:before="100" w:beforeAutospacing="1" w:after="100" w:afterAutospacing="1" w:line="240" w:lineRule="auto"/>
      </w:pPr>
      <w:r>
        <w:rPr>
          <w:rStyle w:val="Strong"/>
        </w:rPr>
        <w:t>Oracle ERP Labs:</w:t>
      </w:r>
      <w:r>
        <w:t xml:space="preserve"> Practice managing transactions and running reports in Oracle’s ERP environments.</w:t>
      </w:r>
    </w:p>
    <w:p w:rsidR="00A77C4E" w:rsidRDefault="00A77C4E" w:rsidP="00A77C4E">
      <w:pPr>
        <w:numPr>
          <w:ilvl w:val="1"/>
          <w:numId w:val="22"/>
        </w:numPr>
        <w:spacing w:before="100" w:beforeAutospacing="1" w:after="100" w:afterAutospacing="1" w:line="240" w:lineRule="auto"/>
      </w:pPr>
      <w:r>
        <w:rPr>
          <w:rStyle w:val="Strong"/>
        </w:rPr>
        <w:t>Microsoft Dynamics Labs:</w:t>
      </w:r>
      <w:r>
        <w:t xml:space="preserve"> Configure CRM and financial modules, set up dashboards, and practice workflow automation in Dynamics.</w:t>
      </w:r>
    </w:p>
    <w:p w:rsidR="00A77C4E" w:rsidRDefault="00A77C4E" w:rsidP="00A77C4E">
      <w:pPr>
        <w:numPr>
          <w:ilvl w:val="1"/>
          <w:numId w:val="22"/>
        </w:numPr>
        <w:spacing w:before="100" w:beforeAutospacing="1" w:after="100" w:afterAutospacing="1" w:line="240" w:lineRule="auto"/>
      </w:pPr>
      <w:r>
        <w:rPr>
          <w:rStyle w:val="Strong"/>
        </w:rPr>
        <w:t>Salesforce Labs:</w:t>
      </w:r>
      <w:r>
        <w:t xml:space="preserve"> Use Trailhead for hands-on labs on Salesforce CRM, user roles, and workflow automation.</w:t>
      </w:r>
    </w:p>
    <w:p w:rsidR="00A77C4E" w:rsidRDefault="00A77C4E" w:rsidP="00A77C4E">
      <w:pPr>
        <w:pStyle w:val="NormalWeb"/>
        <w:numPr>
          <w:ilvl w:val="0"/>
          <w:numId w:val="22"/>
        </w:numPr>
      </w:pPr>
      <w:r>
        <w:rPr>
          <w:rStyle w:val="Strong"/>
        </w:rPr>
        <w:t>Recommended Tools and Applications:</w:t>
      </w:r>
    </w:p>
    <w:p w:rsidR="00A77C4E" w:rsidRDefault="00A77C4E" w:rsidP="00A77C4E">
      <w:pPr>
        <w:numPr>
          <w:ilvl w:val="1"/>
          <w:numId w:val="22"/>
        </w:numPr>
        <w:spacing w:before="100" w:beforeAutospacing="1" w:after="100" w:afterAutospacing="1" w:line="240" w:lineRule="auto"/>
      </w:pPr>
      <w:r>
        <w:rPr>
          <w:rStyle w:val="Strong"/>
        </w:rPr>
        <w:t>Cloud-Based ERPs:</w:t>
      </w:r>
      <w:r>
        <w:t xml:space="preserve"> Trial versions of SAP, Oracle, Dynamics, and Salesforce for hands-on practice and configuration.</w:t>
      </w:r>
    </w:p>
    <w:p w:rsidR="00A77C4E" w:rsidRDefault="00A77C4E" w:rsidP="00A77C4E">
      <w:pPr>
        <w:numPr>
          <w:ilvl w:val="1"/>
          <w:numId w:val="22"/>
        </w:numPr>
        <w:spacing w:before="100" w:beforeAutospacing="1" w:after="100" w:afterAutospacing="1" w:line="240" w:lineRule="auto"/>
      </w:pPr>
      <w:r>
        <w:rPr>
          <w:rStyle w:val="Strong"/>
        </w:rPr>
        <w:t>Data Import Tools:</w:t>
      </w:r>
      <w:r>
        <w:t xml:space="preserve"> Excel and Salesforce Data Loader for data migration and management.</w:t>
      </w:r>
    </w:p>
    <w:p w:rsidR="00A77C4E" w:rsidRDefault="00A77C4E" w:rsidP="00A77C4E">
      <w:pPr>
        <w:numPr>
          <w:ilvl w:val="1"/>
          <w:numId w:val="22"/>
        </w:numPr>
        <w:spacing w:before="100" w:beforeAutospacing="1" w:after="100" w:afterAutospacing="1" w:line="240" w:lineRule="auto"/>
      </w:pPr>
      <w:r>
        <w:rPr>
          <w:rStyle w:val="Strong"/>
        </w:rPr>
        <w:t>Dashboard and Reporting Tools:</w:t>
      </w:r>
      <w:r>
        <w:t xml:space="preserve"> Built-in reporting tools within SAP, Oracle, Dynamics, and Salesforce for real-time analytics and reporting.</w:t>
      </w:r>
    </w:p>
    <w:p w:rsidR="00A77C4E" w:rsidRDefault="00A77C4E" w:rsidP="00A77C4E">
      <w:pPr>
        <w:pStyle w:val="NormalWeb"/>
        <w:numPr>
          <w:ilvl w:val="0"/>
          <w:numId w:val="22"/>
        </w:numPr>
      </w:pPr>
      <w:r>
        <w:rPr>
          <w:rStyle w:val="Strong"/>
        </w:rPr>
        <w:t>Online Communities and Forums:</w:t>
      </w:r>
    </w:p>
    <w:p w:rsidR="00A77C4E" w:rsidRDefault="00A77C4E" w:rsidP="00A77C4E">
      <w:pPr>
        <w:numPr>
          <w:ilvl w:val="1"/>
          <w:numId w:val="22"/>
        </w:numPr>
        <w:spacing w:before="100" w:beforeAutospacing="1" w:after="100" w:afterAutospacing="1" w:line="240" w:lineRule="auto"/>
      </w:pPr>
      <w:r>
        <w:rPr>
          <w:rStyle w:val="Strong"/>
        </w:rPr>
        <w:t>ERP Forums:</w:t>
      </w:r>
      <w:r>
        <w:t xml:space="preserve"> </w:t>
      </w:r>
      <w:hyperlink r:id="rId15" w:tgtFrame="_new" w:history="1">
        <w:r>
          <w:rPr>
            <w:rStyle w:val="Hyperlink"/>
          </w:rPr>
          <w:t>SAP Community</w:t>
        </w:r>
      </w:hyperlink>
      <w:r>
        <w:t xml:space="preserve"> and </w:t>
      </w:r>
      <w:hyperlink r:id="rId16" w:tgtFrame="_new" w:history="1">
        <w:r>
          <w:rPr>
            <w:rStyle w:val="Hyperlink"/>
          </w:rPr>
          <w:t>Oracle Community</w:t>
        </w:r>
      </w:hyperlink>
      <w:r>
        <w:t xml:space="preserve"> for discussions on ERP implementations.</w:t>
      </w:r>
    </w:p>
    <w:p w:rsidR="00A77C4E" w:rsidRDefault="00A77C4E" w:rsidP="00A77C4E">
      <w:pPr>
        <w:numPr>
          <w:ilvl w:val="1"/>
          <w:numId w:val="22"/>
        </w:numPr>
        <w:spacing w:before="100" w:beforeAutospacing="1" w:after="100" w:afterAutospacing="1" w:line="240" w:lineRule="auto"/>
      </w:pPr>
      <w:r>
        <w:rPr>
          <w:rStyle w:val="Strong"/>
        </w:rPr>
        <w:t>Salesforce Community:</w:t>
      </w:r>
      <w:r>
        <w:t xml:space="preserve"> </w:t>
      </w:r>
      <w:hyperlink r:id="rId17" w:tgtFrame="_new" w:history="1">
        <w:r>
          <w:rPr>
            <w:rStyle w:val="Hyperlink"/>
          </w:rPr>
          <w:t>Salesforce Trailblazer Community</w:t>
        </w:r>
      </w:hyperlink>
      <w:r>
        <w:t xml:space="preserve"> for connecting with other Salesforce admins.</w:t>
      </w:r>
    </w:p>
    <w:p w:rsidR="00A77C4E" w:rsidRDefault="00A77C4E" w:rsidP="00A77C4E">
      <w:pPr>
        <w:numPr>
          <w:ilvl w:val="1"/>
          <w:numId w:val="22"/>
        </w:numPr>
        <w:spacing w:before="100" w:beforeAutospacing="1" w:after="100" w:afterAutospacing="1" w:line="240" w:lineRule="auto"/>
      </w:pPr>
      <w:r>
        <w:rPr>
          <w:rStyle w:val="Strong"/>
        </w:rPr>
        <w:t>Microsoft Dynamics Community:</w:t>
      </w:r>
      <w:r>
        <w:t xml:space="preserve"> Dynamics 365 Community for support and discussions on Dynamics CRM and ERP solutions.</w:t>
      </w:r>
    </w:p>
    <w:p w:rsidR="00A77C4E" w:rsidRDefault="00A77C4E" w:rsidP="00A77C4E">
      <w:pPr>
        <w:pStyle w:val="NormalWeb"/>
      </w:pPr>
      <w:r>
        <w:lastRenderedPageBreak/>
        <w:t>This instructional plan provides a structured approach to mastering enterprise software and ERP systems, emphasizing hands-on practice, data management, and automated workflows to streamline business operations.</w:t>
      </w:r>
    </w:p>
    <w:p w:rsidR="00553FEB" w:rsidRPr="00876195" w:rsidRDefault="00553FEB" w:rsidP="00331749">
      <w:pPr>
        <w:pStyle w:val="Heading3"/>
      </w:pPr>
      <w:bookmarkStart w:id="0" w:name="_GoBack"/>
      <w:bookmarkEnd w:id="0"/>
    </w:p>
    <w:sectPr w:rsidR="00553FEB" w:rsidRPr="00876195">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A70" w:rsidRDefault="00622A70" w:rsidP="00553FEB">
      <w:pPr>
        <w:spacing w:after="0" w:line="240" w:lineRule="auto"/>
      </w:pPr>
      <w:r>
        <w:separator/>
      </w:r>
    </w:p>
  </w:endnote>
  <w:endnote w:type="continuationSeparator" w:id="0">
    <w:p w:rsidR="00622A70" w:rsidRDefault="00622A70"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A70" w:rsidRDefault="00622A70" w:rsidP="00553FEB">
      <w:pPr>
        <w:spacing w:after="0" w:line="240" w:lineRule="auto"/>
      </w:pPr>
      <w:r>
        <w:separator/>
      </w:r>
    </w:p>
  </w:footnote>
  <w:footnote w:type="continuationSeparator" w:id="0">
    <w:p w:rsidR="00622A70" w:rsidRDefault="00622A70"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22A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622A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22A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47E00"/>
    <w:multiLevelType w:val="multilevel"/>
    <w:tmpl w:val="559EE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67353"/>
    <w:multiLevelType w:val="multilevel"/>
    <w:tmpl w:val="3520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A0BCC"/>
    <w:multiLevelType w:val="multilevel"/>
    <w:tmpl w:val="7DA6E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02041"/>
    <w:multiLevelType w:val="multilevel"/>
    <w:tmpl w:val="32CE5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97FB7"/>
    <w:multiLevelType w:val="multilevel"/>
    <w:tmpl w:val="E8EEB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E78D1"/>
    <w:multiLevelType w:val="multilevel"/>
    <w:tmpl w:val="7A84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D4E74"/>
    <w:multiLevelType w:val="multilevel"/>
    <w:tmpl w:val="121A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070CE"/>
    <w:multiLevelType w:val="multilevel"/>
    <w:tmpl w:val="A0F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D363A"/>
    <w:multiLevelType w:val="multilevel"/>
    <w:tmpl w:val="3634C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D415C"/>
    <w:multiLevelType w:val="multilevel"/>
    <w:tmpl w:val="48CE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96488F"/>
    <w:multiLevelType w:val="multilevel"/>
    <w:tmpl w:val="BD4C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7779CB"/>
    <w:multiLevelType w:val="multilevel"/>
    <w:tmpl w:val="512EC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950EA3"/>
    <w:multiLevelType w:val="multilevel"/>
    <w:tmpl w:val="765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B12264"/>
    <w:multiLevelType w:val="multilevel"/>
    <w:tmpl w:val="0AFA6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8"/>
  </w:num>
  <w:num w:numId="5">
    <w:abstractNumId w:val="0"/>
  </w:num>
  <w:num w:numId="6">
    <w:abstractNumId w:val="9"/>
  </w:num>
  <w:num w:numId="7">
    <w:abstractNumId w:val="19"/>
  </w:num>
  <w:num w:numId="8">
    <w:abstractNumId w:val="10"/>
  </w:num>
  <w:num w:numId="9">
    <w:abstractNumId w:val="20"/>
  </w:num>
  <w:num w:numId="10">
    <w:abstractNumId w:val="13"/>
  </w:num>
  <w:num w:numId="11">
    <w:abstractNumId w:val="7"/>
  </w:num>
  <w:num w:numId="12">
    <w:abstractNumId w:val="6"/>
  </w:num>
  <w:num w:numId="13">
    <w:abstractNumId w:val="11"/>
  </w:num>
  <w:num w:numId="14">
    <w:abstractNumId w:val="21"/>
  </w:num>
  <w:num w:numId="15">
    <w:abstractNumId w:val="15"/>
  </w:num>
  <w:num w:numId="16">
    <w:abstractNumId w:val="12"/>
  </w:num>
  <w:num w:numId="17">
    <w:abstractNumId w:val="5"/>
  </w:num>
  <w:num w:numId="18">
    <w:abstractNumId w:val="16"/>
  </w:num>
  <w:num w:numId="19">
    <w:abstractNumId w:val="1"/>
  </w:num>
  <w:num w:numId="20">
    <w:abstractNumId w:val="14"/>
  </w:num>
  <w:num w:numId="21">
    <w:abstractNumId w:val="8"/>
  </w:num>
  <w:num w:numId="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84314"/>
    <w:rsid w:val="000D3116"/>
    <w:rsid w:val="00205A9E"/>
    <w:rsid w:val="002209AE"/>
    <w:rsid w:val="002250CA"/>
    <w:rsid w:val="00231EFF"/>
    <w:rsid w:val="00331749"/>
    <w:rsid w:val="00461EC4"/>
    <w:rsid w:val="004C2BB4"/>
    <w:rsid w:val="004C2DB1"/>
    <w:rsid w:val="00553FEB"/>
    <w:rsid w:val="005E28E3"/>
    <w:rsid w:val="0060405C"/>
    <w:rsid w:val="00622A70"/>
    <w:rsid w:val="0069592A"/>
    <w:rsid w:val="00745FE9"/>
    <w:rsid w:val="00876195"/>
    <w:rsid w:val="008A28F7"/>
    <w:rsid w:val="008F7CD3"/>
    <w:rsid w:val="00901F86"/>
    <w:rsid w:val="00A50EEE"/>
    <w:rsid w:val="00A77C4E"/>
    <w:rsid w:val="00BC583E"/>
    <w:rsid w:val="00BF77A3"/>
    <w:rsid w:val="00CB3F58"/>
    <w:rsid w:val="00D346F0"/>
    <w:rsid w:val="00D72DCC"/>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16282510">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744">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0246412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sap.com/" TargetMode="External"/><Relationship Id="rId13" Type="http://schemas.openxmlformats.org/officeDocument/2006/relationships/hyperlink" Target="https://trailhead.salesforce.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cs.microsoft.com/en-us/learn/dynamics365/" TargetMode="External"/><Relationship Id="rId17" Type="http://schemas.openxmlformats.org/officeDocument/2006/relationships/hyperlink" Target="https://trailblazer.salesforce.com/" TargetMode="External"/><Relationship Id="rId2" Type="http://schemas.openxmlformats.org/officeDocument/2006/relationships/styles" Target="styles.xml"/><Relationship Id="rId16" Type="http://schemas.openxmlformats.org/officeDocument/2006/relationships/hyperlink" Target="https://community.oracl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cademy.oracle.com/" TargetMode="External"/><Relationship Id="rId5" Type="http://schemas.openxmlformats.org/officeDocument/2006/relationships/webSettings" Target="webSettings.xml"/><Relationship Id="rId15" Type="http://schemas.openxmlformats.org/officeDocument/2006/relationships/hyperlink" Target="https://community.sap.com/" TargetMode="External"/><Relationship Id="rId23" Type="http://schemas.openxmlformats.org/officeDocument/2006/relationships/theme" Target="theme/theme1.xml"/><Relationship Id="rId10" Type="http://schemas.openxmlformats.org/officeDocument/2006/relationships/hyperlink" Target="https://www.oracle.com/learning-libr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pen.sap.com/" TargetMode="External"/><Relationship Id="rId14" Type="http://schemas.openxmlformats.org/officeDocument/2006/relationships/hyperlink" Target="https://help.salesforce.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2024-10-17T07:04:00Z</dcterms:modified>
</cp:coreProperties>
</file>